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64" w:rsidRDefault="00EE1764" w:rsidP="00EE1764">
      <w:pPr>
        <w:pStyle w:val="Ttulo1"/>
        <w:jc w:val="center"/>
      </w:pPr>
      <w:r>
        <w:t>IMPLANTAÇÃO SEI</w:t>
      </w:r>
      <w:r w:rsidR="00C12D79">
        <w:t xml:space="preserve"> NO CREA/RS</w:t>
      </w:r>
    </w:p>
    <w:p w:rsidR="002831EE" w:rsidRDefault="00EE1764" w:rsidP="00EE1764">
      <w:pPr>
        <w:pStyle w:val="Ttulo1"/>
        <w:jc w:val="center"/>
      </w:pPr>
      <w:r>
        <w:t>PLANO DE TRABALHO</w:t>
      </w:r>
    </w:p>
    <w:p w:rsidR="005811CA" w:rsidRPr="005811CA" w:rsidRDefault="005811CA" w:rsidP="005811CA"/>
    <w:p w:rsidR="00EE1764" w:rsidRDefault="00EE1764" w:rsidP="00EE1764">
      <w:r>
        <w:t>Nome da Área: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Data:</w:t>
      </w:r>
    </w:p>
    <w:p w:rsidR="00EE1764" w:rsidRDefault="00EE1764" w:rsidP="00EE1764">
      <w:r>
        <w:t>Nome do</w:t>
      </w:r>
      <w:r w:rsidR="0045104F">
        <w:t xml:space="preserve"> </w:t>
      </w:r>
      <w:r>
        <w:t>(s) multiplicador</w:t>
      </w:r>
      <w:r w:rsidR="0045104F">
        <w:t xml:space="preserve"> </w:t>
      </w:r>
      <w:r>
        <w:t>(es):</w:t>
      </w:r>
    </w:p>
    <w:p w:rsidR="00EE1764" w:rsidRDefault="00EE1764" w:rsidP="00EE1764"/>
    <w:p w:rsidR="00EE1764" w:rsidRDefault="00EE1764" w:rsidP="00EE1764">
      <w:pPr>
        <w:pStyle w:val="Ttulo2"/>
      </w:pPr>
      <w:r>
        <w:t>CONTEXTUALIZAÇÃO</w:t>
      </w:r>
    </w:p>
    <w:p w:rsidR="00EE1764" w:rsidRDefault="00EE1764" w:rsidP="00C0662B">
      <w:pPr>
        <w:ind w:firstLine="708"/>
        <w:jc w:val="both"/>
      </w:pPr>
      <w:r>
        <w:t xml:space="preserve">O presente documento tem como objetivo explicitar para conhecimento geral o planejamento </w:t>
      </w:r>
      <w:r w:rsidRPr="00B575F5">
        <w:t xml:space="preserve">elaborado pela </w:t>
      </w:r>
      <w:r w:rsidR="008A5F06" w:rsidRPr="00B575F5">
        <w:t>CASI – Comissão Administrativa Sistema Informatizado</w:t>
      </w:r>
      <w:r w:rsidRPr="00B575F5">
        <w:t>, a fim</w:t>
      </w:r>
      <w:r>
        <w:t xml:space="preserve"> de contribuir para a implantação </w:t>
      </w:r>
      <w:r w:rsidR="00B575F5">
        <w:t>bem-sucedida</w:t>
      </w:r>
      <w:r>
        <w:t>, rápida e eficaz do SEI – Sistema Eletrônico de Informações, no âmbito do CREA-RS.</w:t>
      </w:r>
    </w:p>
    <w:p w:rsidR="00EE1764" w:rsidRDefault="00EE1764" w:rsidP="00C0662B">
      <w:pPr>
        <w:jc w:val="both"/>
      </w:pPr>
      <w:r>
        <w:tab/>
        <w:t>O projeto de implantação do SEI teve início na CASI, sendo que a Gerência de T.I realizou o processo de instalação e configuração do sistema.</w:t>
      </w:r>
    </w:p>
    <w:p w:rsidR="00EE1764" w:rsidRDefault="00EE1764" w:rsidP="00C0662B">
      <w:pPr>
        <w:jc w:val="both"/>
      </w:pPr>
      <w:r>
        <w:tab/>
        <w:t>A CAS</w:t>
      </w:r>
      <w:r w:rsidR="00741E94">
        <w:t xml:space="preserve">I, em conjunto com as áreas do </w:t>
      </w:r>
      <w:r>
        <w:t>CREA, buscou fazer um levantamento geral da tipologia documental mais comumente utilizada, e que fosse de utilidade para todos, a fim de possibilitar o início da utilização do sistema.</w:t>
      </w:r>
    </w:p>
    <w:p w:rsidR="00EE1764" w:rsidRDefault="00EE1764" w:rsidP="00C0662B">
      <w:pPr>
        <w:jc w:val="both"/>
      </w:pPr>
      <w:r>
        <w:tab/>
        <w:t>O projeto piloto foi desenvolvido junto com algumas áreas, para melhorar o entendimento dos integrantes da CASI acerca do funcionamento do sistema, e este conhecimento adquirido será repassado aos multiplicadores apontados por cada Gerência do CREA-RS.</w:t>
      </w:r>
    </w:p>
    <w:p w:rsidR="00B938F3" w:rsidRDefault="00B938F3" w:rsidP="00C0662B">
      <w:pPr>
        <w:jc w:val="both"/>
      </w:pPr>
      <w:r>
        <w:tab/>
        <w:t>O processo de implantação será gradual, iniciando por algumas áreas a partir de 01/01/2017. É importante que todas as áreas estejam devidamente treinadas até esta data, para que o processo de implantação seja tranquilo.</w:t>
      </w:r>
    </w:p>
    <w:p w:rsidR="00D35966" w:rsidRDefault="00D35966" w:rsidP="00C0662B">
      <w:pPr>
        <w:jc w:val="both"/>
      </w:pPr>
    </w:p>
    <w:p w:rsidR="00D35966" w:rsidRPr="00D35966" w:rsidRDefault="00D35966" w:rsidP="00D35966">
      <w:pPr>
        <w:pStyle w:val="Ttulo3"/>
        <w:rPr>
          <w:sz w:val="26"/>
          <w:szCs w:val="26"/>
        </w:rPr>
      </w:pPr>
      <w:r w:rsidRPr="00D35966">
        <w:rPr>
          <w:sz w:val="26"/>
          <w:szCs w:val="26"/>
        </w:rPr>
        <w:t>CASI</w:t>
      </w:r>
    </w:p>
    <w:p w:rsidR="00D35966" w:rsidRDefault="00D35966" w:rsidP="00D35966">
      <w:r>
        <w:tab/>
        <w:t xml:space="preserve">A CASI é a organizadora do Projeto de Implantação do SEI no âmbito do CREA-RS. Suas </w:t>
      </w:r>
      <w:r w:rsidR="005872C2">
        <w:t>atividades</w:t>
      </w:r>
      <w:r>
        <w:t xml:space="preserve"> incluem:</w:t>
      </w:r>
    </w:p>
    <w:p w:rsidR="00D35966" w:rsidRDefault="00D35966" w:rsidP="00D35966">
      <w:pPr>
        <w:pStyle w:val="PargrafodaLista"/>
        <w:numPr>
          <w:ilvl w:val="0"/>
          <w:numId w:val="4"/>
        </w:numPr>
      </w:pPr>
      <w:r>
        <w:t>Configuração do sistema</w:t>
      </w:r>
    </w:p>
    <w:p w:rsidR="00D35966" w:rsidRDefault="00D35966" w:rsidP="00D35966">
      <w:pPr>
        <w:pStyle w:val="PargrafodaLista"/>
        <w:numPr>
          <w:ilvl w:val="0"/>
          <w:numId w:val="4"/>
        </w:numPr>
      </w:pPr>
      <w:r>
        <w:t>Planejamento de implantação</w:t>
      </w:r>
    </w:p>
    <w:p w:rsidR="00D35966" w:rsidRDefault="00D35966" w:rsidP="00D35966">
      <w:pPr>
        <w:pStyle w:val="PargrafodaLista"/>
        <w:numPr>
          <w:ilvl w:val="0"/>
          <w:numId w:val="4"/>
        </w:numPr>
      </w:pPr>
      <w:r>
        <w:t>Submissão de toda a documentação exigida para ingresso no Processo Eletrônico Nacional – PEN</w:t>
      </w:r>
    </w:p>
    <w:p w:rsidR="00D35966" w:rsidRDefault="00D35966" w:rsidP="00D35966">
      <w:pPr>
        <w:pStyle w:val="PargrafodaLista"/>
        <w:numPr>
          <w:ilvl w:val="0"/>
          <w:numId w:val="4"/>
        </w:numPr>
      </w:pPr>
      <w:r>
        <w:t>Elaboração de todas as normativas necessárias e relacionadas ao SEI</w:t>
      </w:r>
    </w:p>
    <w:p w:rsidR="00D35966" w:rsidRDefault="00D35966" w:rsidP="00D35966">
      <w:pPr>
        <w:pStyle w:val="PargrafodaLista"/>
        <w:numPr>
          <w:ilvl w:val="0"/>
          <w:numId w:val="4"/>
        </w:numPr>
      </w:pPr>
      <w:r>
        <w:t>Organização e condução do projeto piloto no CREA</w:t>
      </w:r>
    </w:p>
    <w:p w:rsidR="00D35966" w:rsidRDefault="00D35966" w:rsidP="00D35966">
      <w:pPr>
        <w:pStyle w:val="PargrafodaLista"/>
        <w:numPr>
          <w:ilvl w:val="0"/>
          <w:numId w:val="4"/>
        </w:numPr>
      </w:pPr>
      <w:r>
        <w:t>Documentação do processo de implantação</w:t>
      </w:r>
    </w:p>
    <w:p w:rsidR="00D35966" w:rsidRDefault="00D35966" w:rsidP="00D35966">
      <w:pPr>
        <w:pStyle w:val="PargrafodaLista"/>
        <w:numPr>
          <w:ilvl w:val="0"/>
          <w:numId w:val="4"/>
        </w:numPr>
      </w:pPr>
      <w:r>
        <w:lastRenderedPageBreak/>
        <w:t>Treinamento dos usuários multiplicadores</w:t>
      </w:r>
    </w:p>
    <w:p w:rsidR="00D35966" w:rsidRDefault="00D35966" w:rsidP="00D35966">
      <w:pPr>
        <w:pStyle w:val="PargrafodaLista"/>
        <w:numPr>
          <w:ilvl w:val="0"/>
          <w:numId w:val="4"/>
        </w:numPr>
      </w:pPr>
      <w:r>
        <w:t>Auxílio durante toda a fase de treinamentos e transição</w:t>
      </w:r>
    </w:p>
    <w:p w:rsidR="00D35966" w:rsidRDefault="00D35966" w:rsidP="00D35966"/>
    <w:p w:rsidR="00D35966" w:rsidRPr="00D35966" w:rsidRDefault="00D35966" w:rsidP="00D35966">
      <w:pPr>
        <w:pStyle w:val="Ttulo3"/>
        <w:rPr>
          <w:sz w:val="26"/>
          <w:szCs w:val="26"/>
        </w:rPr>
      </w:pPr>
      <w:r w:rsidRPr="00D35966">
        <w:rPr>
          <w:sz w:val="26"/>
          <w:szCs w:val="26"/>
        </w:rPr>
        <w:t>GERÊNCIA DE T.I</w:t>
      </w:r>
    </w:p>
    <w:p w:rsidR="006339E6" w:rsidRDefault="00D35966" w:rsidP="00D35966">
      <w:pPr>
        <w:jc w:val="both"/>
      </w:pPr>
      <w:r>
        <w:tab/>
        <w:t>A Gerência de T.I é responsável pela instalação do SEI em servidores do CREA-RS, bem como a manutenção do sistema e guarda das informações armazenadas através deste. É responsabilidade da GTIN zelar pela boa utilização do sistema e pela segurança das informações, mantendo rotinas de backup e otimização do armazenamento dos documentos</w:t>
      </w:r>
      <w:r w:rsidR="005872C2">
        <w:t>.</w:t>
      </w:r>
    </w:p>
    <w:p w:rsidR="00A1245C" w:rsidRDefault="00A1245C" w:rsidP="00D35966">
      <w:pPr>
        <w:jc w:val="both"/>
      </w:pPr>
    </w:p>
    <w:p w:rsidR="00DC6C03" w:rsidRPr="00DC6C03" w:rsidRDefault="00EE1764" w:rsidP="00DC6C03">
      <w:pPr>
        <w:pStyle w:val="Ttulo2"/>
      </w:pPr>
      <w:r>
        <w:t>ORIENTAÇÕES E EXIGÊNCIAS</w:t>
      </w:r>
    </w:p>
    <w:p w:rsidR="00F740BB" w:rsidRPr="00F740BB" w:rsidRDefault="00F740BB" w:rsidP="00C0662B">
      <w:pPr>
        <w:ind w:firstLine="708"/>
        <w:jc w:val="both"/>
      </w:pPr>
      <w:r>
        <w:t xml:space="preserve">Cada Gerência do CREA deverá indicar </w:t>
      </w:r>
      <w:r>
        <w:rPr>
          <w:b/>
        </w:rPr>
        <w:t xml:space="preserve">ao menos </w:t>
      </w:r>
      <w:r w:rsidRPr="00B575F5">
        <w:rPr>
          <w:b/>
        </w:rPr>
        <w:t>um</w:t>
      </w:r>
      <w:r>
        <w:t xml:space="preserve"> funcionário multiplicador, sendo recomendada a proporcionalidade de um multiplicador a cada 20 pessoas.</w:t>
      </w:r>
    </w:p>
    <w:p w:rsidR="00B938F3" w:rsidRDefault="00B938F3" w:rsidP="00F740BB">
      <w:pPr>
        <w:pStyle w:val="Ttulo3"/>
      </w:pPr>
    </w:p>
    <w:p w:rsidR="00F740BB" w:rsidRPr="00F740BB" w:rsidRDefault="00F740BB" w:rsidP="00F740BB">
      <w:pPr>
        <w:pStyle w:val="Ttulo3"/>
      </w:pPr>
      <w:r>
        <w:t>Perfil do Multiplicador</w:t>
      </w:r>
    </w:p>
    <w:p w:rsidR="00EE1764" w:rsidRDefault="00EE1764" w:rsidP="00C0662B">
      <w:pPr>
        <w:ind w:firstLine="360"/>
        <w:jc w:val="both"/>
      </w:pPr>
      <w:r>
        <w:t>Todos os funcionários nomeados como multiplicadores deverão:</w:t>
      </w:r>
    </w:p>
    <w:p w:rsidR="00EE1764" w:rsidRDefault="00F740BB" w:rsidP="00C0662B">
      <w:pPr>
        <w:pStyle w:val="PargrafodaLista"/>
        <w:numPr>
          <w:ilvl w:val="0"/>
          <w:numId w:val="1"/>
        </w:numPr>
        <w:jc w:val="both"/>
      </w:pPr>
      <w:r>
        <w:t>Ser parte integrante do quadro funcional do CREA-RS</w:t>
      </w:r>
    </w:p>
    <w:p w:rsidR="00F740BB" w:rsidRDefault="00F740BB" w:rsidP="00C0662B">
      <w:pPr>
        <w:pStyle w:val="PargrafodaLista"/>
        <w:numPr>
          <w:ilvl w:val="0"/>
          <w:numId w:val="1"/>
        </w:numPr>
        <w:jc w:val="both"/>
      </w:pPr>
      <w:r>
        <w:t>Ter disponibilidade para atender às reuniões e treinamentos</w:t>
      </w:r>
    </w:p>
    <w:p w:rsidR="00F740BB" w:rsidRDefault="00F740BB" w:rsidP="00C0662B">
      <w:pPr>
        <w:pStyle w:val="PargrafodaLista"/>
        <w:numPr>
          <w:ilvl w:val="0"/>
          <w:numId w:val="1"/>
        </w:numPr>
        <w:jc w:val="both"/>
      </w:pPr>
      <w:r>
        <w:t>Ter vontade e disposição para aprender a utilizar a nova ferramenta</w:t>
      </w:r>
    </w:p>
    <w:p w:rsidR="00F740BB" w:rsidRDefault="00F740BB" w:rsidP="00C0662B">
      <w:pPr>
        <w:pStyle w:val="PargrafodaLista"/>
        <w:numPr>
          <w:ilvl w:val="0"/>
          <w:numId w:val="1"/>
        </w:numPr>
        <w:jc w:val="both"/>
      </w:pPr>
      <w:r>
        <w:t>Ter alguma habilidade em didática e oratória, a fim de melhor repassar as informações recebidas</w:t>
      </w:r>
    </w:p>
    <w:p w:rsidR="00F740BB" w:rsidRDefault="00F740BB" w:rsidP="00C0662B">
      <w:pPr>
        <w:pStyle w:val="PargrafodaLista"/>
        <w:numPr>
          <w:ilvl w:val="0"/>
          <w:numId w:val="1"/>
        </w:numPr>
        <w:jc w:val="both"/>
      </w:pPr>
      <w:r>
        <w:t>Estar ciente do importante papel que desempenhará na implantação da ferramenta de processo eletrônico</w:t>
      </w:r>
    </w:p>
    <w:p w:rsidR="00F740BB" w:rsidRDefault="00F740BB" w:rsidP="00B56706">
      <w:pPr>
        <w:pStyle w:val="PargrafodaLista"/>
        <w:numPr>
          <w:ilvl w:val="0"/>
          <w:numId w:val="1"/>
        </w:numPr>
        <w:jc w:val="both"/>
      </w:pPr>
      <w:r>
        <w:t>Estar disposto a realizar as atividades propostas e contribuir com o bom andamento do projeto de implantação</w:t>
      </w:r>
    </w:p>
    <w:p w:rsidR="00B938F3" w:rsidRDefault="00B938F3" w:rsidP="00F740BB">
      <w:pPr>
        <w:pStyle w:val="Ttulo3"/>
      </w:pPr>
    </w:p>
    <w:p w:rsidR="00F740BB" w:rsidRDefault="00F740BB" w:rsidP="00F740BB">
      <w:pPr>
        <w:pStyle w:val="Ttulo3"/>
      </w:pPr>
      <w:r>
        <w:t>Atividades do Multiplicador</w:t>
      </w:r>
    </w:p>
    <w:p w:rsidR="00F740BB" w:rsidRPr="00983F12" w:rsidRDefault="00F740BB" w:rsidP="00C0662B">
      <w:pPr>
        <w:pStyle w:val="PargrafodaLista"/>
        <w:numPr>
          <w:ilvl w:val="0"/>
          <w:numId w:val="2"/>
        </w:numPr>
        <w:jc w:val="both"/>
      </w:pPr>
      <w:r w:rsidRPr="00983F12">
        <w:t>Reunião de contextualização</w:t>
      </w:r>
      <w:r w:rsidR="005872C2">
        <w:t xml:space="preserve"> – 8</w:t>
      </w:r>
      <w:r w:rsidR="00FE5ABC" w:rsidRPr="00983F12">
        <w:t xml:space="preserve"> horas</w:t>
      </w:r>
    </w:p>
    <w:p w:rsidR="00F740BB" w:rsidRPr="00983F12" w:rsidRDefault="00F740BB" w:rsidP="00C0662B">
      <w:pPr>
        <w:pStyle w:val="PargrafodaLista"/>
        <w:numPr>
          <w:ilvl w:val="0"/>
          <w:numId w:val="2"/>
        </w:numPr>
        <w:jc w:val="both"/>
      </w:pPr>
      <w:r w:rsidRPr="00983F12">
        <w:t>Treinamento oficial</w:t>
      </w:r>
      <w:r w:rsidR="00FE5ABC" w:rsidRPr="00983F12">
        <w:t xml:space="preserve"> – 8 horas</w:t>
      </w:r>
    </w:p>
    <w:p w:rsidR="00F740BB" w:rsidRPr="00B575F5" w:rsidRDefault="00FE5ABC" w:rsidP="00C0662B">
      <w:pPr>
        <w:pStyle w:val="PargrafodaLista"/>
        <w:numPr>
          <w:ilvl w:val="0"/>
          <w:numId w:val="2"/>
        </w:numPr>
        <w:jc w:val="both"/>
        <w:rPr>
          <w:color w:val="FF0000"/>
        </w:rPr>
      </w:pPr>
      <w:r w:rsidRPr="00B575F5">
        <w:rPr>
          <w:color w:val="FF0000"/>
        </w:rPr>
        <w:t>T</w:t>
      </w:r>
      <w:r w:rsidR="00F740BB" w:rsidRPr="00B575F5">
        <w:rPr>
          <w:color w:val="FF0000"/>
        </w:rPr>
        <w:t>reinamento indi</w:t>
      </w:r>
      <w:r w:rsidRPr="00B575F5">
        <w:rPr>
          <w:color w:val="FF0000"/>
        </w:rPr>
        <w:t>v</w:t>
      </w:r>
      <w:r w:rsidR="00F740BB" w:rsidRPr="00B575F5">
        <w:rPr>
          <w:color w:val="FF0000"/>
        </w:rPr>
        <w:t>idual</w:t>
      </w:r>
      <w:r w:rsidR="005872C2" w:rsidRPr="00B575F5">
        <w:rPr>
          <w:color w:val="FF0000"/>
        </w:rPr>
        <w:t xml:space="preserve"> – indicamos, conforme realizado em outros órgãos, que o multiplicador disponha de</w:t>
      </w:r>
      <w:r w:rsidR="00492C9B" w:rsidRPr="00B575F5">
        <w:rPr>
          <w:color w:val="FF0000"/>
        </w:rPr>
        <w:t>,</w:t>
      </w:r>
      <w:r w:rsidR="005872C2" w:rsidRPr="00B575F5">
        <w:rPr>
          <w:color w:val="FF0000"/>
        </w:rPr>
        <w:t xml:space="preserve"> no mínimo</w:t>
      </w:r>
      <w:r w:rsidR="00492C9B" w:rsidRPr="00B575F5">
        <w:rPr>
          <w:color w:val="FF0000"/>
        </w:rPr>
        <w:t>, uma hora/dia, até a data da implantação dos processos da área, para conhecimento da ferramenta e adaptação dos processos ao mesmo.</w:t>
      </w:r>
    </w:p>
    <w:p w:rsidR="00F740BB" w:rsidRPr="00983F12" w:rsidRDefault="00F740BB" w:rsidP="00C0662B">
      <w:pPr>
        <w:pStyle w:val="PargrafodaLista"/>
        <w:numPr>
          <w:ilvl w:val="0"/>
          <w:numId w:val="2"/>
        </w:numPr>
        <w:jc w:val="both"/>
      </w:pPr>
      <w:r w:rsidRPr="00983F12">
        <w:t>Treinamento para a área designada pelo seu gerente</w:t>
      </w:r>
    </w:p>
    <w:p w:rsidR="00B938F3" w:rsidRDefault="00B938F3" w:rsidP="00C0662B">
      <w:pPr>
        <w:pStyle w:val="Ttulo3"/>
        <w:jc w:val="both"/>
      </w:pPr>
    </w:p>
    <w:p w:rsidR="00F740BB" w:rsidRDefault="00F740BB" w:rsidP="00C0662B">
      <w:pPr>
        <w:pStyle w:val="Ttulo3"/>
        <w:jc w:val="both"/>
      </w:pPr>
      <w:r>
        <w:t>Atividades da Gerência</w:t>
      </w:r>
    </w:p>
    <w:p w:rsidR="00F740BB" w:rsidRDefault="00F740BB" w:rsidP="00C0662B">
      <w:pPr>
        <w:pStyle w:val="PargrafodaLista"/>
        <w:numPr>
          <w:ilvl w:val="0"/>
          <w:numId w:val="3"/>
        </w:numPr>
        <w:jc w:val="both"/>
      </w:pPr>
      <w:r>
        <w:t>Escolha do</w:t>
      </w:r>
      <w:r w:rsidR="0045104F">
        <w:t xml:space="preserve"> </w:t>
      </w:r>
      <w:r>
        <w:t>(s) multiplicador</w:t>
      </w:r>
      <w:r w:rsidR="0045104F">
        <w:t xml:space="preserve"> </w:t>
      </w:r>
      <w:r>
        <w:t>(es)</w:t>
      </w:r>
    </w:p>
    <w:p w:rsidR="00FE5ABC" w:rsidRPr="00F740BB" w:rsidRDefault="00FE5ABC" w:rsidP="00C0662B">
      <w:pPr>
        <w:pStyle w:val="PargrafodaLista"/>
        <w:numPr>
          <w:ilvl w:val="0"/>
          <w:numId w:val="3"/>
        </w:numPr>
        <w:jc w:val="both"/>
      </w:pPr>
      <w:r>
        <w:t xml:space="preserve">Preenchimento e </w:t>
      </w:r>
      <w:r w:rsidRPr="00B575F5">
        <w:t xml:space="preserve">entrega do </w:t>
      </w:r>
      <w:r w:rsidR="00AF70E3" w:rsidRPr="00B575F5">
        <w:t xml:space="preserve">presente </w:t>
      </w:r>
      <w:r w:rsidRPr="00B575F5">
        <w:rPr>
          <w:b/>
        </w:rPr>
        <w:t>PLANO</w:t>
      </w:r>
      <w:r w:rsidRPr="00F740BB">
        <w:rPr>
          <w:b/>
        </w:rPr>
        <w:t xml:space="preserve"> DE TRABALHO</w:t>
      </w:r>
    </w:p>
    <w:p w:rsidR="00FE5ABC" w:rsidRDefault="00FE5ABC" w:rsidP="00C0662B">
      <w:pPr>
        <w:pStyle w:val="PargrafodaLista"/>
        <w:numPr>
          <w:ilvl w:val="0"/>
          <w:numId w:val="3"/>
        </w:numPr>
        <w:jc w:val="both"/>
      </w:pPr>
      <w:r w:rsidRPr="00F740BB">
        <w:lastRenderedPageBreak/>
        <w:t>Manutenções periódicas no PLANO DE TRABALHO</w:t>
      </w:r>
      <w:r>
        <w:t>, para garantir o bom andamento do projeto</w:t>
      </w:r>
    </w:p>
    <w:p w:rsidR="00F740BB" w:rsidRDefault="00F740BB" w:rsidP="00C0662B">
      <w:pPr>
        <w:pStyle w:val="PargrafodaLista"/>
        <w:numPr>
          <w:ilvl w:val="0"/>
          <w:numId w:val="3"/>
        </w:numPr>
        <w:jc w:val="both"/>
      </w:pPr>
      <w:r>
        <w:t>Planejamento e adequação das atividades do multiplicador que devem ser realizadas em tempo de expediente</w:t>
      </w:r>
    </w:p>
    <w:p w:rsidR="00F740BB" w:rsidRDefault="00F740BB" w:rsidP="00C0662B">
      <w:pPr>
        <w:pStyle w:val="PargrafodaLista"/>
        <w:numPr>
          <w:ilvl w:val="0"/>
          <w:numId w:val="3"/>
        </w:numPr>
        <w:jc w:val="both"/>
      </w:pPr>
      <w:r>
        <w:t>Planejamento, juntamente com o</w:t>
      </w:r>
      <w:r w:rsidR="0045104F">
        <w:t xml:space="preserve"> </w:t>
      </w:r>
      <w:r>
        <w:t>(s) multiplicador</w:t>
      </w:r>
      <w:r w:rsidR="00E716E6">
        <w:t xml:space="preserve"> </w:t>
      </w:r>
      <w:bookmarkStart w:id="0" w:name="_GoBack"/>
      <w:bookmarkEnd w:id="0"/>
      <w:r>
        <w:t>(es), do treinamento da área</w:t>
      </w:r>
    </w:p>
    <w:p w:rsidR="00534EAC" w:rsidRDefault="00534EAC" w:rsidP="00864DD3">
      <w:pPr>
        <w:jc w:val="both"/>
      </w:pPr>
    </w:p>
    <w:p w:rsidR="00DC6C03" w:rsidRPr="00DC6C03" w:rsidRDefault="00EE1764" w:rsidP="00864DD3">
      <w:pPr>
        <w:pStyle w:val="Ttulo2"/>
      </w:pPr>
      <w:r>
        <w:t xml:space="preserve">CRONOGRAMA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2170"/>
        <w:gridCol w:w="1549"/>
        <w:gridCol w:w="3646"/>
      </w:tblGrid>
      <w:tr w:rsidR="00983F12" w:rsidTr="00431B19">
        <w:trPr>
          <w:trHeight w:val="551"/>
        </w:trPr>
        <w:tc>
          <w:tcPr>
            <w:tcW w:w="1129" w:type="dxa"/>
          </w:tcPr>
          <w:p w:rsidR="00983F12" w:rsidRDefault="00983F12" w:rsidP="00E80E79">
            <w:r>
              <w:t>Data Limite</w:t>
            </w:r>
          </w:p>
        </w:tc>
        <w:tc>
          <w:tcPr>
            <w:tcW w:w="2170" w:type="dxa"/>
          </w:tcPr>
          <w:p w:rsidR="00983F12" w:rsidRDefault="00983F12" w:rsidP="00E80E79">
            <w:r>
              <w:t>Evento</w:t>
            </w:r>
          </w:p>
        </w:tc>
        <w:tc>
          <w:tcPr>
            <w:tcW w:w="1549" w:type="dxa"/>
          </w:tcPr>
          <w:p w:rsidR="00983F12" w:rsidRDefault="00983F12" w:rsidP="00E80E79">
            <w:r>
              <w:t>Responsável</w:t>
            </w:r>
          </w:p>
        </w:tc>
        <w:tc>
          <w:tcPr>
            <w:tcW w:w="3646" w:type="dxa"/>
          </w:tcPr>
          <w:p w:rsidR="00983F12" w:rsidRDefault="00983F12" w:rsidP="00E80E79">
            <w:r>
              <w:t>Descrição</w:t>
            </w:r>
          </w:p>
        </w:tc>
      </w:tr>
      <w:tr w:rsidR="00983F12" w:rsidRPr="00B575F5" w:rsidTr="00983F12">
        <w:tc>
          <w:tcPr>
            <w:tcW w:w="1129" w:type="dxa"/>
          </w:tcPr>
          <w:p w:rsidR="00983F12" w:rsidRPr="008675FE" w:rsidRDefault="00043873" w:rsidP="00E80E79">
            <w:r w:rsidRPr="008675FE">
              <w:t>12</w:t>
            </w:r>
            <w:r w:rsidR="00983F12" w:rsidRPr="008675FE">
              <w:t>/08</w:t>
            </w:r>
          </w:p>
        </w:tc>
        <w:tc>
          <w:tcPr>
            <w:tcW w:w="2170" w:type="dxa"/>
          </w:tcPr>
          <w:p w:rsidR="00983F12" w:rsidRPr="00B575F5" w:rsidRDefault="00983F12" w:rsidP="00E80E79">
            <w:r w:rsidRPr="00B575F5">
              <w:t>Escolha do</w:t>
            </w:r>
            <w:r w:rsidR="0045104F">
              <w:t xml:space="preserve"> </w:t>
            </w:r>
            <w:r w:rsidRPr="00B575F5">
              <w:t>(s) multiplicador</w:t>
            </w:r>
            <w:r w:rsidR="0045104F">
              <w:t xml:space="preserve"> </w:t>
            </w:r>
            <w:r w:rsidRPr="00B575F5">
              <w:t>(es)</w:t>
            </w:r>
          </w:p>
          <w:p w:rsidR="00983F12" w:rsidRPr="00B575F5" w:rsidRDefault="00983F12" w:rsidP="00E80E79"/>
        </w:tc>
        <w:tc>
          <w:tcPr>
            <w:tcW w:w="1549" w:type="dxa"/>
          </w:tcPr>
          <w:p w:rsidR="00983F12" w:rsidRPr="00B575F5" w:rsidRDefault="00983F12" w:rsidP="00E80E79">
            <w:r w:rsidRPr="00B575F5">
              <w:t>Gerente</w:t>
            </w:r>
          </w:p>
        </w:tc>
        <w:tc>
          <w:tcPr>
            <w:tcW w:w="3646" w:type="dxa"/>
          </w:tcPr>
          <w:p w:rsidR="00983F12" w:rsidRPr="00B575F5" w:rsidRDefault="00983F12" w:rsidP="00E80E79">
            <w:r w:rsidRPr="00B575F5">
              <w:t xml:space="preserve">Escolher multiplicadores conforme descrição do “Perfil do Multiplicador”. Enviar as indicações para o e-mail </w:t>
            </w:r>
            <w:hyperlink r:id="rId8" w:history="1">
              <w:r w:rsidRPr="00B575F5">
                <w:rPr>
                  <w:rStyle w:val="Hyperlink"/>
                </w:rPr>
                <w:t>CREA-sei@crea-rs.org.br</w:t>
              </w:r>
            </w:hyperlink>
            <w:r w:rsidRPr="00B575F5">
              <w:t>.</w:t>
            </w:r>
          </w:p>
        </w:tc>
      </w:tr>
      <w:tr w:rsidR="00983F12" w:rsidRPr="00B575F5" w:rsidTr="00983F12">
        <w:tc>
          <w:tcPr>
            <w:tcW w:w="1129" w:type="dxa"/>
          </w:tcPr>
          <w:p w:rsidR="00983F12" w:rsidRPr="008675FE" w:rsidRDefault="00A10E9A" w:rsidP="00E80E79">
            <w:r w:rsidRPr="008675FE">
              <w:t>26</w:t>
            </w:r>
            <w:r w:rsidR="00983F12" w:rsidRPr="008675FE">
              <w:t>/09</w:t>
            </w:r>
          </w:p>
        </w:tc>
        <w:tc>
          <w:tcPr>
            <w:tcW w:w="2170" w:type="dxa"/>
          </w:tcPr>
          <w:p w:rsidR="00983F12" w:rsidRPr="00B575F5" w:rsidRDefault="00983F12" w:rsidP="00E80E79">
            <w:r w:rsidRPr="00B575F5">
              <w:t>Reunião de contextualização</w:t>
            </w:r>
          </w:p>
        </w:tc>
        <w:tc>
          <w:tcPr>
            <w:tcW w:w="1549" w:type="dxa"/>
          </w:tcPr>
          <w:p w:rsidR="00983F12" w:rsidRPr="00B575F5" w:rsidRDefault="00983F12" w:rsidP="00E80E79">
            <w:r w:rsidRPr="00B575F5">
              <w:t>Multiplicador</w:t>
            </w:r>
          </w:p>
        </w:tc>
        <w:tc>
          <w:tcPr>
            <w:tcW w:w="3646" w:type="dxa"/>
          </w:tcPr>
          <w:p w:rsidR="00983F12" w:rsidRPr="00B575F5" w:rsidRDefault="00983F12" w:rsidP="00E80E79">
            <w:r w:rsidRPr="00B575F5">
              <w:t>Reunião da CASI com todos os multiplicadores, para falar sobre o processo eletrônico, a legislação pertinente e as atividades a serem desempenhadas</w:t>
            </w:r>
          </w:p>
        </w:tc>
      </w:tr>
      <w:tr w:rsidR="00983F12" w:rsidRPr="00B575F5" w:rsidTr="00983F12">
        <w:tc>
          <w:tcPr>
            <w:tcW w:w="1129" w:type="dxa"/>
          </w:tcPr>
          <w:p w:rsidR="00983F12" w:rsidRPr="008675FE" w:rsidRDefault="00A10E9A" w:rsidP="00A10E9A">
            <w:r w:rsidRPr="008675FE">
              <w:t>05</w:t>
            </w:r>
            <w:r w:rsidR="00983F12" w:rsidRPr="008675FE">
              <w:t>-</w:t>
            </w:r>
            <w:r w:rsidRPr="008675FE">
              <w:t>07</w:t>
            </w:r>
            <w:r w:rsidR="00983F12" w:rsidRPr="008675FE">
              <w:t>/10</w:t>
            </w:r>
          </w:p>
        </w:tc>
        <w:tc>
          <w:tcPr>
            <w:tcW w:w="2170" w:type="dxa"/>
          </w:tcPr>
          <w:p w:rsidR="00983F12" w:rsidRPr="00B575F5" w:rsidRDefault="00983F12" w:rsidP="00E80E79">
            <w:r w:rsidRPr="00B575F5">
              <w:t>Treinamento Oficial</w:t>
            </w:r>
          </w:p>
        </w:tc>
        <w:tc>
          <w:tcPr>
            <w:tcW w:w="1549" w:type="dxa"/>
          </w:tcPr>
          <w:p w:rsidR="00983F12" w:rsidRPr="00B575F5" w:rsidRDefault="00983F12" w:rsidP="00E80E79">
            <w:r w:rsidRPr="00B575F5">
              <w:t>Multiplicador</w:t>
            </w:r>
          </w:p>
        </w:tc>
        <w:tc>
          <w:tcPr>
            <w:tcW w:w="3646" w:type="dxa"/>
          </w:tcPr>
          <w:p w:rsidR="00983F12" w:rsidRPr="00B575F5" w:rsidRDefault="00983F12" w:rsidP="00E80E79">
            <w:r w:rsidRPr="00B575F5">
              <w:t>Ministrado pela CASI, aos multiplicadores</w:t>
            </w:r>
          </w:p>
        </w:tc>
      </w:tr>
      <w:tr w:rsidR="00983F12" w:rsidTr="00983F12">
        <w:tc>
          <w:tcPr>
            <w:tcW w:w="1129" w:type="dxa"/>
          </w:tcPr>
          <w:p w:rsidR="00983F12" w:rsidRPr="008675FE" w:rsidRDefault="00A10E9A" w:rsidP="00E80E79">
            <w:r w:rsidRPr="008675FE">
              <w:t>0</w:t>
            </w:r>
            <w:r w:rsidR="00983F12" w:rsidRPr="008675FE">
              <w:t>4/11</w:t>
            </w:r>
          </w:p>
        </w:tc>
        <w:tc>
          <w:tcPr>
            <w:tcW w:w="2170" w:type="dxa"/>
          </w:tcPr>
          <w:p w:rsidR="00983F12" w:rsidRPr="00B575F5" w:rsidRDefault="00983F12" w:rsidP="00E80E79">
            <w:r w:rsidRPr="00B575F5">
              <w:t>Entrega do PLANO DE TRABALHO</w:t>
            </w:r>
          </w:p>
        </w:tc>
        <w:tc>
          <w:tcPr>
            <w:tcW w:w="1549" w:type="dxa"/>
          </w:tcPr>
          <w:p w:rsidR="00983F12" w:rsidRPr="00B575F5" w:rsidRDefault="00983F12" w:rsidP="00E80E79">
            <w:r w:rsidRPr="00B575F5">
              <w:t>Gerente</w:t>
            </w:r>
          </w:p>
        </w:tc>
        <w:tc>
          <w:tcPr>
            <w:tcW w:w="3646" w:type="dxa"/>
          </w:tcPr>
          <w:p w:rsidR="00983F12" w:rsidRDefault="00983F12" w:rsidP="00E80E79">
            <w:r w:rsidRPr="00B575F5">
              <w:t>Todas as Gerências deverão entregar o PLANO DE TRABALHO devidamente preenchido e assinado pela Gerência e pelo(s) multiplicado(es).</w:t>
            </w:r>
          </w:p>
        </w:tc>
      </w:tr>
    </w:tbl>
    <w:p w:rsidR="00EE1764" w:rsidRDefault="00EE1764" w:rsidP="00EE1764"/>
    <w:p w:rsidR="00DC6C03" w:rsidRDefault="00DC6C03" w:rsidP="00BD687E">
      <w:pPr>
        <w:pStyle w:val="Ttulo2"/>
      </w:pPr>
      <w:r>
        <w:t>DEFINIÇÕES DE TREINAMENTO</w:t>
      </w:r>
    </w:p>
    <w:p w:rsidR="00DC6C03" w:rsidRPr="00DC6C03" w:rsidRDefault="00DC6C03" w:rsidP="00DC6C03"/>
    <w:p w:rsidR="00983F12" w:rsidRDefault="00983F12" w:rsidP="00983F12">
      <w:pPr>
        <w:ind w:firstLine="708"/>
        <w:jc w:val="both"/>
      </w:pPr>
      <w:r>
        <w:t>Neste espaço a Gerência, em acordo com o</w:t>
      </w:r>
      <w:r w:rsidR="008675FE">
        <w:t xml:space="preserve"> </w:t>
      </w:r>
      <w:r>
        <w:t>(s) multiplicador</w:t>
      </w:r>
      <w:r w:rsidR="0045104F">
        <w:t xml:space="preserve"> </w:t>
      </w:r>
      <w:r>
        <w:t xml:space="preserve">(es), deverá descrever como procederá o treinamento na sua área. Informações como </w:t>
      </w:r>
      <w:r w:rsidRPr="008675FE">
        <w:rPr>
          <w:b/>
        </w:rPr>
        <w:t>data</w:t>
      </w:r>
      <w:r w:rsidRPr="00E829F2">
        <w:rPr>
          <w:b/>
        </w:rPr>
        <w:t>, turno, número de horas, infraestrutura necessária e metodologias utilizadas</w:t>
      </w:r>
      <w:r>
        <w:t xml:space="preserve"> </w:t>
      </w:r>
      <w:r w:rsidRPr="008675FE">
        <w:t>deverão</w:t>
      </w:r>
      <w:r>
        <w:t xml:space="preserve"> ser incluídas</w:t>
      </w:r>
      <w:r w:rsidR="008675FE">
        <w:t xml:space="preserve"> em conformidade com o quadro abaixo</w:t>
      </w:r>
      <w:r>
        <w:t>.</w:t>
      </w:r>
      <w:r w:rsidR="00B575F5">
        <w:t xml:space="preserve"> O presente plano deverá ser assinado pela Gerência e pelo</w:t>
      </w:r>
      <w:r w:rsidR="008675FE">
        <w:t xml:space="preserve"> </w:t>
      </w:r>
      <w:r w:rsidR="00B575F5">
        <w:t>(s) multiplicador</w:t>
      </w:r>
      <w:r w:rsidR="008675FE">
        <w:t xml:space="preserve"> </w:t>
      </w:r>
      <w:r w:rsidR="00B575F5">
        <w:t>(es).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23"/>
        <w:gridCol w:w="2256"/>
        <w:gridCol w:w="1532"/>
        <w:gridCol w:w="3383"/>
      </w:tblGrid>
      <w:tr w:rsidR="00983F12" w:rsidTr="00B938F3">
        <w:tc>
          <w:tcPr>
            <w:tcW w:w="1323" w:type="dxa"/>
          </w:tcPr>
          <w:p w:rsidR="00983F12" w:rsidRDefault="00983F12" w:rsidP="00E80E79">
            <w:r>
              <w:t>Data Limite</w:t>
            </w:r>
          </w:p>
        </w:tc>
        <w:tc>
          <w:tcPr>
            <w:tcW w:w="2256" w:type="dxa"/>
          </w:tcPr>
          <w:p w:rsidR="00983F12" w:rsidRDefault="00983F12" w:rsidP="00E80E79">
            <w:r>
              <w:t>Evento</w:t>
            </w:r>
          </w:p>
        </w:tc>
        <w:tc>
          <w:tcPr>
            <w:tcW w:w="1532" w:type="dxa"/>
          </w:tcPr>
          <w:p w:rsidR="00983F12" w:rsidRDefault="00983F12" w:rsidP="00E80E79">
            <w:r>
              <w:t>Responsável</w:t>
            </w:r>
          </w:p>
        </w:tc>
        <w:tc>
          <w:tcPr>
            <w:tcW w:w="3383" w:type="dxa"/>
          </w:tcPr>
          <w:p w:rsidR="00983F12" w:rsidRDefault="00983F12" w:rsidP="00E80E79">
            <w:r>
              <w:t>Descrição</w:t>
            </w:r>
          </w:p>
        </w:tc>
      </w:tr>
      <w:tr w:rsidR="00983F12" w:rsidTr="00B938F3">
        <w:tc>
          <w:tcPr>
            <w:tcW w:w="1323" w:type="dxa"/>
          </w:tcPr>
          <w:p w:rsidR="00983F12" w:rsidRPr="00E829F2" w:rsidRDefault="00983F12" w:rsidP="00E80E79">
            <w:pPr>
              <w:rPr>
                <w:color w:val="FF0000"/>
              </w:rPr>
            </w:pPr>
            <w:r w:rsidRPr="008675FE">
              <w:t>4/11</w:t>
            </w:r>
          </w:p>
        </w:tc>
        <w:tc>
          <w:tcPr>
            <w:tcW w:w="2256" w:type="dxa"/>
          </w:tcPr>
          <w:p w:rsidR="00983F12" w:rsidRDefault="00983F12" w:rsidP="00E80E79">
            <w:r>
              <w:t>Reunião de planejamento do treinamento da área</w:t>
            </w:r>
          </w:p>
        </w:tc>
        <w:tc>
          <w:tcPr>
            <w:tcW w:w="1532" w:type="dxa"/>
          </w:tcPr>
          <w:p w:rsidR="00983F12" w:rsidRDefault="00983F12" w:rsidP="00E80E79">
            <w:r>
              <w:t>Gerência e Multiplicador</w:t>
            </w:r>
          </w:p>
        </w:tc>
        <w:tc>
          <w:tcPr>
            <w:tcW w:w="3383" w:type="dxa"/>
          </w:tcPr>
          <w:p w:rsidR="00983F12" w:rsidRDefault="00983F12" w:rsidP="00E80E79">
            <w:r>
              <w:t xml:space="preserve">Gerência e multiplicado(es) devem acordar como se dará o treinamento na(s) área(s), incluindo metodologias utilizadas, tempo de duração, </w:t>
            </w:r>
            <w:proofErr w:type="spellStart"/>
            <w:r>
              <w:t>etc</w:t>
            </w:r>
            <w:proofErr w:type="spellEnd"/>
            <w:r>
              <w:t>, com o objetivo de preencher o Plano de Trabalho</w:t>
            </w:r>
          </w:p>
        </w:tc>
      </w:tr>
      <w:tr w:rsidR="00983F12" w:rsidTr="00B938F3">
        <w:tc>
          <w:tcPr>
            <w:tcW w:w="1323" w:type="dxa"/>
          </w:tcPr>
          <w:p w:rsidR="00983F12" w:rsidRPr="008675FE" w:rsidRDefault="00B938F3" w:rsidP="00E80E79">
            <w:r w:rsidRPr="008675FE">
              <w:t>Data da implantação dos processos na área</w:t>
            </w:r>
          </w:p>
        </w:tc>
        <w:tc>
          <w:tcPr>
            <w:tcW w:w="2256" w:type="dxa"/>
          </w:tcPr>
          <w:p w:rsidR="00983F12" w:rsidRDefault="00983F12" w:rsidP="00E80E79">
            <w:r>
              <w:t>Treinamento Individual</w:t>
            </w:r>
          </w:p>
        </w:tc>
        <w:tc>
          <w:tcPr>
            <w:tcW w:w="1532" w:type="dxa"/>
          </w:tcPr>
          <w:p w:rsidR="00983F12" w:rsidRDefault="00983F12" w:rsidP="00E80E79">
            <w:r>
              <w:t>Multiplicador</w:t>
            </w:r>
          </w:p>
        </w:tc>
        <w:tc>
          <w:tcPr>
            <w:tcW w:w="3383" w:type="dxa"/>
          </w:tcPr>
          <w:p w:rsidR="00983F12" w:rsidRDefault="00983F12" w:rsidP="00E80E79">
            <w:r>
              <w:t>Tempo livre para o multiplicador utilizar o sistema em ambiente de testes, para replicar processos da área, testar funcionalidades e se adaptar ao uso do sistema.</w:t>
            </w:r>
          </w:p>
        </w:tc>
      </w:tr>
      <w:tr w:rsidR="00983F12" w:rsidTr="00B938F3">
        <w:tc>
          <w:tcPr>
            <w:tcW w:w="1323" w:type="dxa"/>
          </w:tcPr>
          <w:p w:rsidR="00983F12" w:rsidRPr="008675FE" w:rsidRDefault="00B938F3" w:rsidP="00B938F3">
            <w:r w:rsidRPr="008675FE">
              <w:lastRenderedPageBreak/>
              <w:t>23/12</w:t>
            </w:r>
          </w:p>
        </w:tc>
        <w:tc>
          <w:tcPr>
            <w:tcW w:w="2256" w:type="dxa"/>
          </w:tcPr>
          <w:p w:rsidR="00983F12" w:rsidRDefault="00983F12" w:rsidP="00E80E79">
            <w:r>
              <w:t>Treinamento para a área</w:t>
            </w:r>
          </w:p>
        </w:tc>
        <w:tc>
          <w:tcPr>
            <w:tcW w:w="1532" w:type="dxa"/>
          </w:tcPr>
          <w:p w:rsidR="00983F12" w:rsidRDefault="00983F12" w:rsidP="00E80E79">
            <w:r>
              <w:t>Gerência e Multiplicador</w:t>
            </w:r>
          </w:p>
        </w:tc>
        <w:tc>
          <w:tcPr>
            <w:tcW w:w="3383" w:type="dxa"/>
          </w:tcPr>
          <w:p w:rsidR="00983F12" w:rsidRDefault="00983F12" w:rsidP="00E80E79">
            <w:r>
              <w:t>O multiplicador passará o conhecimento adquirido nos treinamentos oficial e individual para seus colegas de área</w:t>
            </w:r>
          </w:p>
        </w:tc>
      </w:tr>
    </w:tbl>
    <w:p w:rsidR="00DC6C03" w:rsidRDefault="00DC6C03" w:rsidP="00DC6C03">
      <w:pPr>
        <w:ind w:firstLine="708"/>
      </w:pPr>
    </w:p>
    <w:p w:rsidR="00B575F5" w:rsidRDefault="00B575F5" w:rsidP="00DC6C03">
      <w:pPr>
        <w:ind w:firstLine="708"/>
      </w:pPr>
    </w:p>
    <w:p w:rsidR="00B575F5" w:rsidRDefault="00B575F5" w:rsidP="00DC6C03">
      <w:pPr>
        <w:ind w:firstLine="708"/>
      </w:pPr>
    </w:p>
    <w:p w:rsidR="00B575F5" w:rsidRDefault="00B575F5" w:rsidP="00DC6C03">
      <w:pPr>
        <w:ind w:firstLine="708"/>
      </w:pPr>
    </w:p>
    <w:p w:rsidR="00B575F5" w:rsidRDefault="00B575F5" w:rsidP="00DC6C03">
      <w:pPr>
        <w:ind w:firstLine="708"/>
      </w:pPr>
    </w:p>
    <w:p w:rsidR="00B575F5" w:rsidRDefault="00B575F5" w:rsidP="00DC6C03">
      <w:pPr>
        <w:ind w:firstLine="708"/>
      </w:pPr>
    </w:p>
    <w:p w:rsidR="00B575F5" w:rsidRDefault="00B575F5" w:rsidP="00DC6C03">
      <w:pPr>
        <w:ind w:firstLine="708"/>
      </w:pPr>
    </w:p>
    <w:p w:rsidR="00B575F5" w:rsidRDefault="00B575F5" w:rsidP="00DC6C03">
      <w:pPr>
        <w:ind w:firstLine="708"/>
      </w:pPr>
    </w:p>
    <w:p w:rsidR="00B575F5" w:rsidRPr="00B575F5" w:rsidRDefault="00B575F5" w:rsidP="00DC6C03">
      <w:pPr>
        <w:ind w:firstLine="708"/>
      </w:pPr>
    </w:p>
    <w:p w:rsidR="00DC6C03" w:rsidRDefault="00DC6C03" w:rsidP="00BE76FB"/>
    <w:p w:rsidR="00440B5C" w:rsidRDefault="00440B5C" w:rsidP="00DC6C03">
      <w:pPr>
        <w:jc w:val="both"/>
      </w:pPr>
      <w:r>
        <w:t>____________________</w:t>
      </w:r>
      <w:r>
        <w:tab/>
        <w:t>____________________</w:t>
      </w:r>
      <w:r>
        <w:tab/>
        <w:t>____________________</w:t>
      </w:r>
    </w:p>
    <w:p w:rsidR="00DC6C03" w:rsidRDefault="00DC6C03" w:rsidP="00DC6C03">
      <w:pPr>
        <w:jc w:val="both"/>
      </w:pPr>
      <w:r>
        <w:t>Nome do Gerente</w:t>
      </w:r>
      <w:r>
        <w:tab/>
      </w:r>
      <w:r>
        <w:tab/>
        <w:t>Nome do Multiplicador</w:t>
      </w:r>
      <w:r w:rsidR="00440B5C">
        <w:tab/>
      </w:r>
      <w:r w:rsidR="00440B5C">
        <w:tab/>
        <w:t>Nome do Multiplicador2</w:t>
      </w:r>
    </w:p>
    <w:p w:rsidR="00DC6C03" w:rsidRDefault="00DC6C03" w:rsidP="00DC6C03">
      <w:pPr>
        <w:jc w:val="both"/>
      </w:pPr>
      <w:r>
        <w:t>Matrícula</w:t>
      </w:r>
      <w:r>
        <w:tab/>
      </w:r>
      <w:r>
        <w:tab/>
      </w:r>
      <w:r>
        <w:tab/>
      </w:r>
      <w:proofErr w:type="spellStart"/>
      <w:r>
        <w:t>Matrícula</w:t>
      </w:r>
      <w:proofErr w:type="spellEnd"/>
      <w:r w:rsidR="00440B5C">
        <w:tab/>
      </w:r>
      <w:r w:rsidR="00440B5C">
        <w:tab/>
      </w:r>
      <w:r w:rsidR="00440B5C">
        <w:tab/>
      </w:r>
      <w:proofErr w:type="spellStart"/>
      <w:r w:rsidR="00440B5C">
        <w:t>Matrícula</w:t>
      </w:r>
      <w:proofErr w:type="spellEnd"/>
    </w:p>
    <w:sectPr w:rsidR="00DC6C03" w:rsidSect="002831E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9C3" w:rsidRDefault="005559C3" w:rsidP="00DC6C03">
      <w:pPr>
        <w:spacing w:after="0" w:line="240" w:lineRule="auto"/>
      </w:pPr>
      <w:r>
        <w:separator/>
      </w:r>
    </w:p>
  </w:endnote>
  <w:endnote w:type="continuationSeparator" w:id="0">
    <w:p w:rsidR="005559C3" w:rsidRDefault="005559C3" w:rsidP="00DC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9C3" w:rsidRDefault="005559C3" w:rsidP="00DC6C03">
      <w:pPr>
        <w:spacing w:after="0" w:line="240" w:lineRule="auto"/>
      </w:pPr>
      <w:r>
        <w:separator/>
      </w:r>
    </w:p>
  </w:footnote>
  <w:footnote w:type="continuationSeparator" w:id="0">
    <w:p w:rsidR="005559C3" w:rsidRDefault="005559C3" w:rsidP="00DC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03" w:rsidRDefault="007157F5" w:rsidP="00DC6C03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141FBF2" wp14:editId="5B6B208B">
          <wp:simplePos x="0" y="0"/>
          <wp:positionH relativeFrom="margin">
            <wp:align>left</wp:align>
          </wp:positionH>
          <wp:positionV relativeFrom="paragraph">
            <wp:posOffset>-316230</wp:posOffset>
          </wp:positionV>
          <wp:extent cx="2638425" cy="647700"/>
          <wp:effectExtent l="0" t="0" r="0" b="0"/>
          <wp:wrapSquare wrapText="bothSides"/>
          <wp:docPr id="8" name="Imagem 8" descr="C:\Users\maite\Google Drive\CREA-RS\Imagens\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aite\Google Drive\CREA-RS\Imagens\logo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7000" b="15000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687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E047F98" wp14:editId="2D9FA663">
          <wp:simplePos x="0" y="0"/>
          <wp:positionH relativeFrom="margin">
            <wp:align>right</wp:align>
          </wp:positionH>
          <wp:positionV relativeFrom="paragraph">
            <wp:posOffset>-297180</wp:posOffset>
          </wp:positionV>
          <wp:extent cx="876300" cy="647700"/>
          <wp:effectExtent l="0" t="0" r="0" b="0"/>
          <wp:wrapSquare wrapText="bothSides"/>
          <wp:docPr id="1" name="Imagem 1" descr="C:\Users\maite\Google Drive\CREA-RS\Eliminação de papel\Campanha SEI\s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ite\Google Drive\CREA-RS\Eliminação de papel\Campanha SEI\sei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687E" w:rsidRPr="00BD687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A67BD"/>
    <w:multiLevelType w:val="hybridMultilevel"/>
    <w:tmpl w:val="1E82B4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6583D"/>
    <w:multiLevelType w:val="hybridMultilevel"/>
    <w:tmpl w:val="F7422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B3B78"/>
    <w:multiLevelType w:val="hybridMultilevel"/>
    <w:tmpl w:val="5DF26F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25BF6"/>
    <w:multiLevelType w:val="hybridMultilevel"/>
    <w:tmpl w:val="6D0E25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64"/>
    <w:rsid w:val="000050FA"/>
    <w:rsid w:val="000065DA"/>
    <w:rsid w:val="00010793"/>
    <w:rsid w:val="00012817"/>
    <w:rsid w:val="00033603"/>
    <w:rsid w:val="00043873"/>
    <w:rsid w:val="00043A89"/>
    <w:rsid w:val="00050D81"/>
    <w:rsid w:val="00052309"/>
    <w:rsid w:val="000662BE"/>
    <w:rsid w:val="0007759E"/>
    <w:rsid w:val="00090039"/>
    <w:rsid w:val="000A10C4"/>
    <w:rsid w:val="000A2941"/>
    <w:rsid w:val="000C6E5D"/>
    <w:rsid w:val="000D0FB4"/>
    <w:rsid w:val="00101FFA"/>
    <w:rsid w:val="001133CD"/>
    <w:rsid w:val="00122CEC"/>
    <w:rsid w:val="001335A5"/>
    <w:rsid w:val="0015210B"/>
    <w:rsid w:val="00166FE7"/>
    <w:rsid w:val="0017063D"/>
    <w:rsid w:val="00184465"/>
    <w:rsid w:val="001B5696"/>
    <w:rsid w:val="001C1819"/>
    <w:rsid w:val="001E2A6B"/>
    <w:rsid w:val="001E70B9"/>
    <w:rsid w:val="00202137"/>
    <w:rsid w:val="00203204"/>
    <w:rsid w:val="002322B8"/>
    <w:rsid w:val="00245EDB"/>
    <w:rsid w:val="00252AB3"/>
    <w:rsid w:val="00275B8F"/>
    <w:rsid w:val="002831EE"/>
    <w:rsid w:val="00283EAA"/>
    <w:rsid w:val="00292604"/>
    <w:rsid w:val="002B27B0"/>
    <w:rsid w:val="002C1B10"/>
    <w:rsid w:val="002C3C5E"/>
    <w:rsid w:val="0032097B"/>
    <w:rsid w:val="003347D6"/>
    <w:rsid w:val="00340984"/>
    <w:rsid w:val="0034469B"/>
    <w:rsid w:val="00347671"/>
    <w:rsid w:val="003525F3"/>
    <w:rsid w:val="003609AA"/>
    <w:rsid w:val="00360B19"/>
    <w:rsid w:val="00386097"/>
    <w:rsid w:val="0039303B"/>
    <w:rsid w:val="003B52F9"/>
    <w:rsid w:val="003C0233"/>
    <w:rsid w:val="003D1605"/>
    <w:rsid w:val="003D21CD"/>
    <w:rsid w:val="003E1622"/>
    <w:rsid w:val="003F1E44"/>
    <w:rsid w:val="003F5661"/>
    <w:rsid w:val="004059AE"/>
    <w:rsid w:val="00420F34"/>
    <w:rsid w:val="00431B19"/>
    <w:rsid w:val="00432351"/>
    <w:rsid w:val="00436B6F"/>
    <w:rsid w:val="00436D4F"/>
    <w:rsid w:val="00440B5C"/>
    <w:rsid w:val="0045104F"/>
    <w:rsid w:val="0046166A"/>
    <w:rsid w:val="004637B4"/>
    <w:rsid w:val="00475C28"/>
    <w:rsid w:val="00476DF6"/>
    <w:rsid w:val="00486A5F"/>
    <w:rsid w:val="00492C9B"/>
    <w:rsid w:val="004B0976"/>
    <w:rsid w:val="004E0DF5"/>
    <w:rsid w:val="004F1C29"/>
    <w:rsid w:val="004F7580"/>
    <w:rsid w:val="00506087"/>
    <w:rsid w:val="00517E61"/>
    <w:rsid w:val="00534EAC"/>
    <w:rsid w:val="00545097"/>
    <w:rsid w:val="0055041B"/>
    <w:rsid w:val="005559C3"/>
    <w:rsid w:val="00560401"/>
    <w:rsid w:val="00577A25"/>
    <w:rsid w:val="005811CA"/>
    <w:rsid w:val="005872C2"/>
    <w:rsid w:val="005A152F"/>
    <w:rsid w:val="005A2D56"/>
    <w:rsid w:val="005C5AE1"/>
    <w:rsid w:val="005C5BAB"/>
    <w:rsid w:val="005D188E"/>
    <w:rsid w:val="005E0026"/>
    <w:rsid w:val="005E29CF"/>
    <w:rsid w:val="006136D4"/>
    <w:rsid w:val="006339E6"/>
    <w:rsid w:val="006373C7"/>
    <w:rsid w:val="00656E4F"/>
    <w:rsid w:val="00662146"/>
    <w:rsid w:val="00696E4A"/>
    <w:rsid w:val="006A153A"/>
    <w:rsid w:val="006A67FE"/>
    <w:rsid w:val="006B2534"/>
    <w:rsid w:val="006C0F99"/>
    <w:rsid w:val="006F353C"/>
    <w:rsid w:val="006F4A2A"/>
    <w:rsid w:val="006F7B7C"/>
    <w:rsid w:val="007023BD"/>
    <w:rsid w:val="007157F5"/>
    <w:rsid w:val="00722519"/>
    <w:rsid w:val="0072328F"/>
    <w:rsid w:val="0073575E"/>
    <w:rsid w:val="00741E94"/>
    <w:rsid w:val="007507E9"/>
    <w:rsid w:val="007676C7"/>
    <w:rsid w:val="00782A1E"/>
    <w:rsid w:val="007841A7"/>
    <w:rsid w:val="0078527E"/>
    <w:rsid w:val="007858A3"/>
    <w:rsid w:val="00787DCC"/>
    <w:rsid w:val="00796809"/>
    <w:rsid w:val="007A7B13"/>
    <w:rsid w:val="007C52DD"/>
    <w:rsid w:val="007D07F1"/>
    <w:rsid w:val="007D3517"/>
    <w:rsid w:val="007E088B"/>
    <w:rsid w:val="00827780"/>
    <w:rsid w:val="008518B9"/>
    <w:rsid w:val="008569AD"/>
    <w:rsid w:val="00864DD3"/>
    <w:rsid w:val="008675FE"/>
    <w:rsid w:val="0087666A"/>
    <w:rsid w:val="008878AC"/>
    <w:rsid w:val="00896F5E"/>
    <w:rsid w:val="008A5F06"/>
    <w:rsid w:val="008A63B2"/>
    <w:rsid w:val="008B5A89"/>
    <w:rsid w:val="008D3745"/>
    <w:rsid w:val="008D6EA6"/>
    <w:rsid w:val="008F4FD8"/>
    <w:rsid w:val="008F52E4"/>
    <w:rsid w:val="00932BF7"/>
    <w:rsid w:val="00936735"/>
    <w:rsid w:val="00977A66"/>
    <w:rsid w:val="0098204D"/>
    <w:rsid w:val="00983F12"/>
    <w:rsid w:val="009B37D7"/>
    <w:rsid w:val="009B5F2A"/>
    <w:rsid w:val="009C1F81"/>
    <w:rsid w:val="009D5EED"/>
    <w:rsid w:val="009D6FEA"/>
    <w:rsid w:val="009F5789"/>
    <w:rsid w:val="00A0140E"/>
    <w:rsid w:val="00A040C5"/>
    <w:rsid w:val="00A04570"/>
    <w:rsid w:val="00A058D0"/>
    <w:rsid w:val="00A10E9A"/>
    <w:rsid w:val="00A1245C"/>
    <w:rsid w:val="00A22C13"/>
    <w:rsid w:val="00A23B0B"/>
    <w:rsid w:val="00A25226"/>
    <w:rsid w:val="00A34863"/>
    <w:rsid w:val="00A533DC"/>
    <w:rsid w:val="00A53913"/>
    <w:rsid w:val="00A72996"/>
    <w:rsid w:val="00A8186F"/>
    <w:rsid w:val="00A87A06"/>
    <w:rsid w:val="00A93151"/>
    <w:rsid w:val="00AB125E"/>
    <w:rsid w:val="00AB4417"/>
    <w:rsid w:val="00AD3613"/>
    <w:rsid w:val="00AD5204"/>
    <w:rsid w:val="00AE29DA"/>
    <w:rsid w:val="00AF70E3"/>
    <w:rsid w:val="00AF7648"/>
    <w:rsid w:val="00B0791E"/>
    <w:rsid w:val="00B11CA6"/>
    <w:rsid w:val="00B216CD"/>
    <w:rsid w:val="00B27FD5"/>
    <w:rsid w:val="00B436DE"/>
    <w:rsid w:val="00B45C4E"/>
    <w:rsid w:val="00B50B36"/>
    <w:rsid w:val="00B56706"/>
    <w:rsid w:val="00B575F5"/>
    <w:rsid w:val="00B64D86"/>
    <w:rsid w:val="00B6581B"/>
    <w:rsid w:val="00B71F75"/>
    <w:rsid w:val="00B938F3"/>
    <w:rsid w:val="00BA2933"/>
    <w:rsid w:val="00BB1791"/>
    <w:rsid w:val="00BD1B1A"/>
    <w:rsid w:val="00BD2D90"/>
    <w:rsid w:val="00BD4C46"/>
    <w:rsid w:val="00BD687E"/>
    <w:rsid w:val="00BE76FB"/>
    <w:rsid w:val="00BF225E"/>
    <w:rsid w:val="00BF4DCB"/>
    <w:rsid w:val="00C0662B"/>
    <w:rsid w:val="00C12D79"/>
    <w:rsid w:val="00C21A66"/>
    <w:rsid w:val="00C27CBC"/>
    <w:rsid w:val="00C303BE"/>
    <w:rsid w:val="00C63995"/>
    <w:rsid w:val="00C74F26"/>
    <w:rsid w:val="00C812D6"/>
    <w:rsid w:val="00C960B6"/>
    <w:rsid w:val="00CA3350"/>
    <w:rsid w:val="00CB1B34"/>
    <w:rsid w:val="00CC6ECB"/>
    <w:rsid w:val="00CD1017"/>
    <w:rsid w:val="00CD46FF"/>
    <w:rsid w:val="00CE2C6F"/>
    <w:rsid w:val="00CF135E"/>
    <w:rsid w:val="00CF2EE1"/>
    <w:rsid w:val="00CF3DFA"/>
    <w:rsid w:val="00D00B0C"/>
    <w:rsid w:val="00D05EA6"/>
    <w:rsid w:val="00D13271"/>
    <w:rsid w:val="00D25291"/>
    <w:rsid w:val="00D35966"/>
    <w:rsid w:val="00D458B5"/>
    <w:rsid w:val="00D7648D"/>
    <w:rsid w:val="00D77C9D"/>
    <w:rsid w:val="00D81FEA"/>
    <w:rsid w:val="00D837F1"/>
    <w:rsid w:val="00D85FC0"/>
    <w:rsid w:val="00D973A1"/>
    <w:rsid w:val="00DA06EE"/>
    <w:rsid w:val="00DA092A"/>
    <w:rsid w:val="00DA63A7"/>
    <w:rsid w:val="00DB028F"/>
    <w:rsid w:val="00DB240C"/>
    <w:rsid w:val="00DC1F3E"/>
    <w:rsid w:val="00DC6C03"/>
    <w:rsid w:val="00DE2194"/>
    <w:rsid w:val="00DF4145"/>
    <w:rsid w:val="00E1437D"/>
    <w:rsid w:val="00E14F4E"/>
    <w:rsid w:val="00E41AC4"/>
    <w:rsid w:val="00E63911"/>
    <w:rsid w:val="00E716E6"/>
    <w:rsid w:val="00E978AC"/>
    <w:rsid w:val="00EA68EC"/>
    <w:rsid w:val="00EA6CAE"/>
    <w:rsid w:val="00EB6885"/>
    <w:rsid w:val="00ED7646"/>
    <w:rsid w:val="00EE1764"/>
    <w:rsid w:val="00EF17D6"/>
    <w:rsid w:val="00F003B1"/>
    <w:rsid w:val="00F0760D"/>
    <w:rsid w:val="00F125D1"/>
    <w:rsid w:val="00F16D82"/>
    <w:rsid w:val="00F43FA1"/>
    <w:rsid w:val="00F550F1"/>
    <w:rsid w:val="00F67303"/>
    <w:rsid w:val="00F740BB"/>
    <w:rsid w:val="00F865B7"/>
    <w:rsid w:val="00F976E8"/>
    <w:rsid w:val="00FA6B3B"/>
    <w:rsid w:val="00FB7F9D"/>
    <w:rsid w:val="00FC2DA1"/>
    <w:rsid w:val="00FE5A92"/>
    <w:rsid w:val="00FE5ABC"/>
    <w:rsid w:val="00FE611A"/>
    <w:rsid w:val="00FF4CD9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A8D96"/>
  <w15:docId w15:val="{B457724F-EB46-483C-92EB-57596CA3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1EE"/>
  </w:style>
  <w:style w:type="paragraph" w:styleId="Ttulo1">
    <w:name w:val="heading 1"/>
    <w:basedOn w:val="Normal"/>
    <w:next w:val="Normal"/>
    <w:link w:val="Ttulo1Char"/>
    <w:uiPriority w:val="9"/>
    <w:qFormat/>
    <w:rsid w:val="00EE17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E17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740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1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EE17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mentoClaro-nfase1">
    <w:name w:val="Light Shading Accent 1"/>
    <w:basedOn w:val="Tabelanormal"/>
    <w:uiPriority w:val="60"/>
    <w:rsid w:val="00EE17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EE1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EE1764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740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FE5AB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C6C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6C03"/>
  </w:style>
  <w:style w:type="paragraph" w:styleId="Rodap">
    <w:name w:val="footer"/>
    <w:basedOn w:val="Normal"/>
    <w:link w:val="RodapChar"/>
    <w:uiPriority w:val="99"/>
    <w:unhideWhenUsed/>
    <w:rsid w:val="00DC6C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6C03"/>
  </w:style>
  <w:style w:type="paragraph" w:styleId="Textodebalo">
    <w:name w:val="Balloon Text"/>
    <w:basedOn w:val="Normal"/>
    <w:link w:val="TextodebaloChar"/>
    <w:uiPriority w:val="99"/>
    <w:semiHidden/>
    <w:unhideWhenUsed/>
    <w:rsid w:val="00DC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C03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92C9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92C9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92C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A-sei@crea-rs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78040-E7D4-4FF0-BCDE-7439CEC3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887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</dc:creator>
  <cp:lastModifiedBy>Maitê F. Dupont</cp:lastModifiedBy>
  <cp:revision>38</cp:revision>
  <cp:lastPrinted>2016-07-29T15:59:00Z</cp:lastPrinted>
  <dcterms:created xsi:type="dcterms:W3CDTF">2016-07-04T16:17:00Z</dcterms:created>
  <dcterms:modified xsi:type="dcterms:W3CDTF">2016-07-29T20:11:00Z</dcterms:modified>
</cp:coreProperties>
</file>